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2226A" w14:textId="2DEA8C40" w:rsidR="00477A9E" w:rsidRPr="003D7365" w:rsidRDefault="00477A9E" w:rsidP="004B09DB">
      <w:pPr>
        <w:pStyle w:val="p3"/>
        <w:spacing w:line="360" w:lineRule="auto"/>
        <w:rPr>
          <w:rFonts w:ascii="Verdana Pro Cond" w:hAnsi="Verdana Pro Cond"/>
          <w:sz w:val="32"/>
          <w:szCs w:val="32"/>
        </w:rPr>
      </w:pPr>
      <w:r w:rsidRPr="003D7365">
        <w:rPr>
          <w:rStyle w:val="s2"/>
          <w:rFonts w:ascii="Verdana Pro Cond" w:hAnsi="Verdana Pro Cond"/>
          <w:sz w:val="32"/>
          <w:szCs w:val="32"/>
        </w:rPr>
        <w:t>Event Cancellation Policy</w:t>
      </w:r>
    </w:p>
    <w:p w14:paraId="7B253891" w14:textId="50D7B28E" w:rsidR="00477A9E" w:rsidRPr="0004581E" w:rsidRDefault="00477A9E" w:rsidP="003F79F7">
      <w:pPr>
        <w:pStyle w:val="p1"/>
        <w:jc w:val="both"/>
        <w:rPr>
          <w:rFonts w:ascii="Verdana Pro Cond" w:hAnsi="Verdana Pro Cond"/>
          <w:sz w:val="23"/>
          <w:szCs w:val="23"/>
        </w:rPr>
      </w:pPr>
      <w:r w:rsidRPr="0004581E">
        <w:rPr>
          <w:rStyle w:val="s1"/>
          <w:rFonts w:ascii="Verdana Pro Cond" w:hAnsi="Verdana Pro Cond"/>
          <w:sz w:val="23"/>
          <w:szCs w:val="23"/>
        </w:rPr>
        <w:t>To ensure a seamless and enjoyable experience for all our guests, Shornaa Island Amusement Park requires advanced planning and booking for all private and corporate events. Our cancellation policy is designed to facilitate a smooth process for both our guests and our team.</w:t>
      </w:r>
    </w:p>
    <w:p w14:paraId="5DF81280" w14:textId="77777777" w:rsidR="00477A9E" w:rsidRPr="0004581E" w:rsidRDefault="00477A9E" w:rsidP="003F79F7">
      <w:pPr>
        <w:pStyle w:val="p2"/>
        <w:jc w:val="both"/>
        <w:rPr>
          <w:rFonts w:ascii="Verdana Pro Cond" w:hAnsi="Verdana Pro Cond"/>
          <w:sz w:val="23"/>
          <w:szCs w:val="23"/>
        </w:rPr>
      </w:pPr>
    </w:p>
    <w:p w14:paraId="10EAB40F" w14:textId="77777777" w:rsidR="00477A9E" w:rsidRPr="003E62E0" w:rsidRDefault="00477A9E" w:rsidP="003F79F7">
      <w:pPr>
        <w:pStyle w:val="p1"/>
        <w:spacing w:line="360" w:lineRule="auto"/>
        <w:jc w:val="both"/>
        <w:rPr>
          <w:rFonts w:ascii="Verdana Pro Cond" w:hAnsi="Verdana Pro Cond"/>
          <w:sz w:val="24"/>
          <w:szCs w:val="24"/>
        </w:rPr>
      </w:pPr>
      <w:r w:rsidRPr="003E62E0">
        <w:rPr>
          <w:rStyle w:val="s3"/>
          <w:rFonts w:ascii="Verdana Pro Cond" w:hAnsi="Verdana Pro Cond"/>
          <w:sz w:val="24"/>
          <w:szCs w:val="24"/>
        </w:rPr>
        <w:t>1. Booking Confirmation and Deposit</w:t>
      </w:r>
    </w:p>
    <w:p w14:paraId="05BAD0FC" w14:textId="6C1F370E" w:rsidR="00477A9E" w:rsidRPr="0004581E" w:rsidRDefault="00477A9E" w:rsidP="0071446E">
      <w:pPr>
        <w:pStyle w:val="p4"/>
        <w:numPr>
          <w:ilvl w:val="0"/>
          <w:numId w:val="3"/>
        </w:numPr>
        <w:spacing w:before="0"/>
        <w:ind w:left="450" w:hanging="180"/>
        <w:jc w:val="both"/>
        <w:rPr>
          <w:rFonts w:ascii="Verdana Pro Cond" w:hAnsi="Verdana Pro Cond"/>
          <w:sz w:val="23"/>
          <w:szCs w:val="23"/>
        </w:rPr>
      </w:pPr>
      <w:r w:rsidRPr="0004581E">
        <w:rPr>
          <w:rStyle w:val="s1"/>
          <w:rFonts w:ascii="Verdana Pro Cond" w:hAnsi="Verdana Pro Cond"/>
          <w:sz w:val="23"/>
          <w:szCs w:val="23"/>
        </w:rPr>
        <w:t xml:space="preserve">All event bookings must be made a minimum of </w:t>
      </w:r>
      <w:r w:rsidRPr="0004581E">
        <w:rPr>
          <w:rStyle w:val="s4"/>
          <w:rFonts w:ascii="Verdana Pro Cond" w:hAnsi="Verdana Pro Cond"/>
          <w:sz w:val="23"/>
          <w:szCs w:val="23"/>
        </w:rPr>
        <w:t>14 days in advance</w:t>
      </w:r>
      <w:r w:rsidRPr="0004581E">
        <w:rPr>
          <w:rStyle w:val="s1"/>
          <w:rFonts w:ascii="Verdana Pro Cond" w:hAnsi="Verdana Pro Cond"/>
          <w:sz w:val="23"/>
          <w:szCs w:val="23"/>
        </w:rPr>
        <w:t>.</w:t>
      </w:r>
    </w:p>
    <w:p w14:paraId="6AF00A8B" w14:textId="30684703" w:rsidR="00477A9E" w:rsidRPr="0004581E" w:rsidRDefault="00477A9E" w:rsidP="0071446E">
      <w:pPr>
        <w:pStyle w:val="p4"/>
        <w:numPr>
          <w:ilvl w:val="0"/>
          <w:numId w:val="3"/>
        </w:numPr>
        <w:spacing w:before="0"/>
        <w:ind w:left="450" w:hanging="180"/>
        <w:jc w:val="both"/>
        <w:rPr>
          <w:rFonts w:ascii="Verdana Pro Cond" w:hAnsi="Verdana Pro Cond"/>
          <w:sz w:val="23"/>
          <w:szCs w:val="23"/>
        </w:rPr>
      </w:pPr>
      <w:r w:rsidRPr="0004581E">
        <w:rPr>
          <w:rStyle w:val="s1"/>
          <w:rFonts w:ascii="Verdana Pro Cond" w:hAnsi="Verdana Pro Cond"/>
          <w:sz w:val="23"/>
          <w:szCs w:val="23"/>
        </w:rPr>
        <w:t xml:space="preserve">A </w:t>
      </w:r>
      <w:r w:rsidRPr="0004581E">
        <w:rPr>
          <w:rStyle w:val="s4"/>
          <w:rFonts w:ascii="Verdana Pro Cond" w:hAnsi="Verdana Pro Cond"/>
          <w:sz w:val="23"/>
          <w:szCs w:val="23"/>
        </w:rPr>
        <w:t>non-refundable deposit</w:t>
      </w:r>
      <w:r w:rsidRPr="0004581E">
        <w:rPr>
          <w:rStyle w:val="s1"/>
          <w:rFonts w:ascii="Verdana Pro Cond" w:hAnsi="Verdana Pro Cond"/>
          <w:sz w:val="23"/>
          <w:szCs w:val="23"/>
        </w:rPr>
        <w:t xml:space="preserve"> is required upon booking to confirm your reservation. This deposit ensures that the space, amenities, and any additional services requested are reserved for your event.</w:t>
      </w:r>
    </w:p>
    <w:p w14:paraId="15D15CC7" w14:textId="2B790114" w:rsidR="00477A9E" w:rsidRPr="0004581E" w:rsidRDefault="00477A9E" w:rsidP="0071446E">
      <w:pPr>
        <w:pStyle w:val="p4"/>
        <w:numPr>
          <w:ilvl w:val="0"/>
          <w:numId w:val="3"/>
        </w:numPr>
        <w:spacing w:before="0"/>
        <w:ind w:left="450" w:hanging="180"/>
        <w:jc w:val="both"/>
        <w:rPr>
          <w:rFonts w:ascii="Verdana Pro Cond" w:hAnsi="Verdana Pro Cond"/>
          <w:sz w:val="23"/>
          <w:szCs w:val="23"/>
        </w:rPr>
      </w:pPr>
      <w:r w:rsidRPr="0004581E">
        <w:rPr>
          <w:rStyle w:val="s1"/>
          <w:rFonts w:ascii="Verdana Pro Cond" w:hAnsi="Verdana Pro Cond"/>
          <w:sz w:val="23"/>
          <w:szCs w:val="23"/>
        </w:rPr>
        <w:t xml:space="preserve">The balance of the total event fee is due </w:t>
      </w:r>
      <w:r w:rsidRPr="0004581E">
        <w:rPr>
          <w:rStyle w:val="s4"/>
          <w:rFonts w:ascii="Verdana Pro Cond" w:hAnsi="Verdana Pro Cond"/>
          <w:sz w:val="23"/>
          <w:szCs w:val="23"/>
        </w:rPr>
        <w:t>[7 days]</w:t>
      </w:r>
      <w:r w:rsidRPr="0004581E">
        <w:rPr>
          <w:rStyle w:val="s1"/>
          <w:rFonts w:ascii="Verdana Pro Cond" w:hAnsi="Verdana Pro Cond"/>
          <w:sz w:val="23"/>
          <w:szCs w:val="23"/>
        </w:rPr>
        <w:t xml:space="preserve"> prior to the event date (if applicable).</w:t>
      </w:r>
    </w:p>
    <w:p w14:paraId="1BE0EF86" w14:textId="77777777" w:rsidR="00477A9E" w:rsidRPr="0004581E" w:rsidRDefault="00477A9E" w:rsidP="003F79F7">
      <w:pPr>
        <w:pStyle w:val="p5"/>
        <w:spacing w:before="0"/>
        <w:jc w:val="both"/>
        <w:rPr>
          <w:rFonts w:ascii="Verdana Pro Cond" w:hAnsi="Verdana Pro Cond"/>
          <w:sz w:val="23"/>
          <w:szCs w:val="23"/>
        </w:rPr>
      </w:pPr>
    </w:p>
    <w:p w14:paraId="1F51A81F" w14:textId="77777777" w:rsidR="00477A9E" w:rsidRPr="003E62E0" w:rsidRDefault="00477A9E" w:rsidP="003F79F7">
      <w:pPr>
        <w:pStyle w:val="p1"/>
        <w:spacing w:line="360" w:lineRule="auto"/>
        <w:jc w:val="both"/>
        <w:rPr>
          <w:rFonts w:ascii="Verdana Pro Cond" w:hAnsi="Verdana Pro Cond"/>
          <w:sz w:val="24"/>
          <w:szCs w:val="24"/>
        </w:rPr>
      </w:pPr>
      <w:r w:rsidRPr="003E62E0">
        <w:rPr>
          <w:rStyle w:val="s3"/>
          <w:rFonts w:ascii="Verdana Pro Cond" w:hAnsi="Verdana Pro Cond"/>
          <w:sz w:val="24"/>
          <w:szCs w:val="24"/>
        </w:rPr>
        <w:t>2. Cancellation Policy</w:t>
      </w:r>
    </w:p>
    <w:p w14:paraId="3CE1765E" w14:textId="50FFC358" w:rsidR="00477A9E" w:rsidRPr="0004581E" w:rsidRDefault="00477A9E" w:rsidP="0071446E">
      <w:pPr>
        <w:pStyle w:val="p4"/>
        <w:numPr>
          <w:ilvl w:val="0"/>
          <w:numId w:val="5"/>
        </w:numPr>
        <w:spacing w:before="0"/>
        <w:ind w:left="450" w:hanging="180"/>
        <w:jc w:val="both"/>
        <w:rPr>
          <w:rFonts w:ascii="Verdana Pro Cond" w:hAnsi="Verdana Pro Cond"/>
          <w:sz w:val="23"/>
          <w:szCs w:val="23"/>
        </w:rPr>
      </w:pPr>
      <w:r w:rsidRPr="0004581E">
        <w:rPr>
          <w:rStyle w:val="s4"/>
          <w:rFonts w:ascii="Verdana Pro Cond" w:hAnsi="Verdana Pro Cond"/>
          <w:sz w:val="23"/>
          <w:szCs w:val="23"/>
        </w:rPr>
        <w:t>Non-refundable Deposit:</w:t>
      </w:r>
      <w:r w:rsidRPr="0004581E">
        <w:rPr>
          <w:rStyle w:val="s1"/>
          <w:rFonts w:ascii="Verdana Pro Cond" w:hAnsi="Verdana Pro Cond"/>
          <w:sz w:val="23"/>
          <w:szCs w:val="23"/>
        </w:rPr>
        <w:t xml:space="preserve"> The initial deposit paid at the time of booking is non-refundable under any circumstances. This policy is in place to cover administrative and preparatory costs associated with securing your event.</w:t>
      </w:r>
    </w:p>
    <w:p w14:paraId="3086B676" w14:textId="7EF5DC15" w:rsidR="00477A9E" w:rsidRPr="0004581E" w:rsidRDefault="00477A9E" w:rsidP="0071446E">
      <w:pPr>
        <w:pStyle w:val="p4"/>
        <w:numPr>
          <w:ilvl w:val="0"/>
          <w:numId w:val="5"/>
        </w:numPr>
        <w:spacing w:before="0"/>
        <w:ind w:left="450" w:hanging="180"/>
        <w:jc w:val="both"/>
        <w:rPr>
          <w:rFonts w:ascii="Verdana Pro Cond" w:hAnsi="Verdana Pro Cond"/>
          <w:sz w:val="23"/>
          <w:szCs w:val="23"/>
        </w:rPr>
      </w:pPr>
      <w:r w:rsidRPr="0004581E">
        <w:rPr>
          <w:rStyle w:val="s4"/>
          <w:rFonts w:ascii="Verdana Pro Cond" w:hAnsi="Verdana Pro Cond"/>
          <w:sz w:val="23"/>
          <w:szCs w:val="23"/>
        </w:rPr>
        <w:t>Full Refund Exclusions:</w:t>
      </w:r>
      <w:r w:rsidRPr="0004581E">
        <w:rPr>
          <w:rStyle w:val="s1"/>
          <w:rFonts w:ascii="Verdana Pro Cond" w:hAnsi="Verdana Pro Cond"/>
          <w:sz w:val="23"/>
          <w:szCs w:val="23"/>
        </w:rPr>
        <w:t xml:space="preserve"> Cancellations or rescheduling requests made </w:t>
      </w:r>
      <w:r w:rsidRPr="0004581E">
        <w:rPr>
          <w:rStyle w:val="s4"/>
          <w:rFonts w:ascii="Verdana Pro Cond" w:hAnsi="Verdana Pro Cond"/>
          <w:sz w:val="23"/>
          <w:szCs w:val="23"/>
        </w:rPr>
        <w:t>within 14 days</w:t>
      </w:r>
      <w:r w:rsidRPr="0004581E">
        <w:rPr>
          <w:rStyle w:val="s1"/>
          <w:rFonts w:ascii="Verdana Pro Cond" w:hAnsi="Verdana Pro Cond"/>
          <w:sz w:val="23"/>
          <w:szCs w:val="23"/>
        </w:rPr>
        <w:t xml:space="preserve"> of the event date are not eligible for a full refund due to the high demand and preparatory work involved.</w:t>
      </w:r>
    </w:p>
    <w:p w14:paraId="3B129D31" w14:textId="77777777" w:rsidR="00477A9E" w:rsidRPr="0004581E" w:rsidRDefault="00477A9E" w:rsidP="003F79F7">
      <w:pPr>
        <w:pStyle w:val="p5"/>
        <w:spacing w:before="0"/>
        <w:jc w:val="both"/>
        <w:rPr>
          <w:rFonts w:ascii="Verdana Pro Cond" w:hAnsi="Verdana Pro Cond"/>
          <w:sz w:val="23"/>
          <w:szCs w:val="23"/>
        </w:rPr>
      </w:pPr>
    </w:p>
    <w:p w14:paraId="54252FD9" w14:textId="77777777" w:rsidR="00477A9E" w:rsidRPr="003E62E0" w:rsidRDefault="00477A9E" w:rsidP="003F79F7">
      <w:pPr>
        <w:pStyle w:val="p1"/>
        <w:spacing w:line="360" w:lineRule="auto"/>
        <w:jc w:val="both"/>
        <w:rPr>
          <w:rFonts w:ascii="Verdana Pro Cond" w:hAnsi="Verdana Pro Cond"/>
          <w:sz w:val="24"/>
          <w:szCs w:val="24"/>
        </w:rPr>
      </w:pPr>
      <w:r w:rsidRPr="003E62E0">
        <w:rPr>
          <w:rStyle w:val="s3"/>
          <w:rFonts w:ascii="Verdana Pro Cond" w:hAnsi="Verdana Pro Cond"/>
          <w:sz w:val="24"/>
          <w:szCs w:val="24"/>
        </w:rPr>
        <w:t>3. Rescheduling and Date Changes</w:t>
      </w:r>
    </w:p>
    <w:p w14:paraId="501B1B62" w14:textId="2FA57B20" w:rsidR="00477A9E" w:rsidRPr="0004581E" w:rsidRDefault="00477A9E" w:rsidP="0071446E">
      <w:pPr>
        <w:pStyle w:val="p4"/>
        <w:numPr>
          <w:ilvl w:val="0"/>
          <w:numId w:val="7"/>
        </w:numPr>
        <w:spacing w:before="0"/>
        <w:ind w:left="450" w:hanging="180"/>
        <w:jc w:val="both"/>
        <w:rPr>
          <w:rFonts w:ascii="Verdana Pro Cond" w:hAnsi="Verdana Pro Cond"/>
          <w:sz w:val="23"/>
          <w:szCs w:val="23"/>
        </w:rPr>
      </w:pPr>
      <w:r w:rsidRPr="0004581E">
        <w:rPr>
          <w:rStyle w:val="s1"/>
          <w:rFonts w:ascii="Verdana Pro Cond" w:hAnsi="Verdana Pro Cond"/>
          <w:sz w:val="23"/>
          <w:szCs w:val="23"/>
        </w:rPr>
        <w:t xml:space="preserve">Guests may request to reschedule their event at no additional cost if the request is made </w:t>
      </w:r>
      <w:r w:rsidRPr="0004581E">
        <w:rPr>
          <w:rStyle w:val="s4"/>
          <w:rFonts w:ascii="Verdana Pro Cond" w:hAnsi="Verdana Pro Cond"/>
          <w:sz w:val="23"/>
          <w:szCs w:val="23"/>
        </w:rPr>
        <w:t>more than 14 days prior to the original event date</w:t>
      </w:r>
      <w:r w:rsidRPr="0004581E">
        <w:rPr>
          <w:rStyle w:val="s1"/>
          <w:rFonts w:ascii="Verdana Pro Cond" w:hAnsi="Verdana Pro Cond"/>
          <w:sz w:val="23"/>
          <w:szCs w:val="23"/>
        </w:rPr>
        <w:t>.</w:t>
      </w:r>
    </w:p>
    <w:p w14:paraId="3AF6639B" w14:textId="7A714EC4" w:rsidR="00477A9E" w:rsidRPr="0004581E" w:rsidRDefault="00477A9E" w:rsidP="0071446E">
      <w:pPr>
        <w:pStyle w:val="p4"/>
        <w:numPr>
          <w:ilvl w:val="0"/>
          <w:numId w:val="7"/>
        </w:numPr>
        <w:spacing w:before="0"/>
        <w:ind w:left="450" w:hanging="180"/>
        <w:jc w:val="both"/>
        <w:rPr>
          <w:rFonts w:ascii="Verdana Pro Cond" w:hAnsi="Verdana Pro Cond"/>
          <w:sz w:val="23"/>
          <w:szCs w:val="23"/>
        </w:rPr>
      </w:pPr>
      <w:r w:rsidRPr="0004581E">
        <w:rPr>
          <w:rStyle w:val="s1"/>
          <w:rFonts w:ascii="Verdana Pro Cond" w:hAnsi="Verdana Pro Cond"/>
          <w:sz w:val="23"/>
          <w:szCs w:val="23"/>
        </w:rPr>
        <w:t xml:space="preserve">If a rescheduling request is made </w:t>
      </w:r>
      <w:r w:rsidRPr="0004581E">
        <w:rPr>
          <w:rStyle w:val="s4"/>
          <w:rFonts w:ascii="Verdana Pro Cond" w:hAnsi="Verdana Pro Cond"/>
          <w:sz w:val="23"/>
          <w:szCs w:val="23"/>
        </w:rPr>
        <w:t>within 14 days of the event</w:t>
      </w:r>
      <w:r w:rsidRPr="0004581E">
        <w:rPr>
          <w:rStyle w:val="s1"/>
          <w:rFonts w:ascii="Verdana Pro Cond" w:hAnsi="Verdana Pro Cond"/>
          <w:sz w:val="23"/>
          <w:szCs w:val="23"/>
        </w:rPr>
        <w:t>, the initial deposit will be applied to the rescheduled date subject to availability, but an additional administrative fee may be required.</w:t>
      </w:r>
    </w:p>
    <w:p w14:paraId="19580575" w14:textId="67E7B4BB" w:rsidR="00477A9E" w:rsidRPr="0004581E" w:rsidRDefault="00477A9E" w:rsidP="00297789">
      <w:pPr>
        <w:pStyle w:val="p4"/>
        <w:numPr>
          <w:ilvl w:val="0"/>
          <w:numId w:val="7"/>
        </w:numPr>
        <w:spacing w:before="0"/>
        <w:ind w:left="450" w:right="-180" w:hanging="180"/>
        <w:jc w:val="both"/>
        <w:rPr>
          <w:rFonts w:ascii="Verdana Pro Cond" w:hAnsi="Verdana Pro Cond"/>
          <w:sz w:val="23"/>
          <w:szCs w:val="23"/>
        </w:rPr>
      </w:pPr>
      <w:r w:rsidRPr="0004581E">
        <w:rPr>
          <w:rStyle w:val="s1"/>
          <w:rFonts w:ascii="Verdana Pro Cond" w:hAnsi="Verdana Pro Cond"/>
          <w:sz w:val="23"/>
          <w:szCs w:val="23"/>
        </w:rPr>
        <w:t xml:space="preserve">Rescheduling is limited to one occurrence per booking, and the new date must be within </w:t>
      </w:r>
      <w:r w:rsidRPr="0004581E">
        <w:rPr>
          <w:rStyle w:val="s4"/>
          <w:rFonts w:ascii="Verdana Pro Cond" w:hAnsi="Verdana Pro Cond"/>
          <w:sz w:val="23"/>
          <w:szCs w:val="23"/>
        </w:rPr>
        <w:t>[3 months]</w:t>
      </w:r>
      <w:r w:rsidRPr="0004581E">
        <w:rPr>
          <w:rStyle w:val="s1"/>
          <w:rFonts w:ascii="Verdana Pro Cond" w:hAnsi="Verdana Pro Cond"/>
          <w:sz w:val="23"/>
          <w:szCs w:val="23"/>
        </w:rPr>
        <w:t xml:space="preserve"> of the original booking.</w:t>
      </w:r>
    </w:p>
    <w:p w14:paraId="60D60C4E" w14:textId="77777777" w:rsidR="00477A9E" w:rsidRPr="0004581E" w:rsidRDefault="00477A9E" w:rsidP="003F79F7">
      <w:pPr>
        <w:pStyle w:val="p5"/>
        <w:spacing w:before="0"/>
        <w:jc w:val="both"/>
        <w:rPr>
          <w:rFonts w:ascii="Verdana Pro Cond" w:hAnsi="Verdana Pro Cond"/>
          <w:sz w:val="23"/>
          <w:szCs w:val="23"/>
        </w:rPr>
      </w:pPr>
    </w:p>
    <w:p w14:paraId="0EA2EC06" w14:textId="77777777" w:rsidR="00477A9E" w:rsidRPr="003E62E0" w:rsidRDefault="00477A9E" w:rsidP="003F79F7">
      <w:pPr>
        <w:pStyle w:val="p1"/>
        <w:spacing w:line="360" w:lineRule="auto"/>
        <w:jc w:val="both"/>
        <w:rPr>
          <w:rFonts w:ascii="Verdana Pro Cond" w:hAnsi="Verdana Pro Cond"/>
          <w:sz w:val="24"/>
          <w:szCs w:val="24"/>
        </w:rPr>
      </w:pPr>
      <w:r w:rsidRPr="003E62E0">
        <w:rPr>
          <w:rStyle w:val="s3"/>
          <w:rFonts w:ascii="Verdana Pro Cond" w:hAnsi="Verdana Pro Cond"/>
          <w:sz w:val="24"/>
          <w:szCs w:val="24"/>
        </w:rPr>
        <w:t>4. Extreme Weather or Unforeseen Circumstances</w:t>
      </w:r>
    </w:p>
    <w:p w14:paraId="4DB1C2AD" w14:textId="7986B6FD" w:rsidR="00477A9E" w:rsidRPr="0004581E" w:rsidRDefault="00477A9E" w:rsidP="0071446E">
      <w:pPr>
        <w:pStyle w:val="p4"/>
        <w:numPr>
          <w:ilvl w:val="0"/>
          <w:numId w:val="7"/>
        </w:numPr>
        <w:spacing w:before="0"/>
        <w:ind w:left="450" w:hanging="180"/>
        <w:jc w:val="both"/>
        <w:rPr>
          <w:rFonts w:ascii="Verdana Pro Cond" w:hAnsi="Verdana Pro Cond"/>
          <w:sz w:val="23"/>
          <w:szCs w:val="23"/>
        </w:rPr>
      </w:pPr>
      <w:r w:rsidRPr="0004581E">
        <w:rPr>
          <w:rStyle w:val="s1"/>
          <w:rFonts w:ascii="Verdana Pro Cond" w:hAnsi="Verdana Pro Cond"/>
          <w:sz w:val="23"/>
          <w:szCs w:val="23"/>
        </w:rPr>
        <w:t>In cases where Shornaa Island Amusement Park is forced to close or restrict event access due to extreme weather or other unforeseen circumstances beyond our control, we will work with you to reschedule the event at a mutually agreed-upon date. No additional fees will be charged for rescheduling under these conditions.</w:t>
      </w:r>
    </w:p>
    <w:p w14:paraId="3786524C" w14:textId="77777777" w:rsidR="00477A9E" w:rsidRPr="0004581E" w:rsidRDefault="00477A9E" w:rsidP="003F79F7">
      <w:pPr>
        <w:pStyle w:val="p5"/>
        <w:spacing w:before="0"/>
        <w:jc w:val="both"/>
        <w:rPr>
          <w:rFonts w:ascii="Verdana Pro Cond" w:hAnsi="Verdana Pro Cond"/>
          <w:sz w:val="23"/>
          <w:szCs w:val="23"/>
        </w:rPr>
      </w:pPr>
    </w:p>
    <w:p w14:paraId="370FF338" w14:textId="44F02DD5" w:rsidR="00477A9E" w:rsidRPr="003E62E0" w:rsidRDefault="00477A9E" w:rsidP="003F79F7">
      <w:pPr>
        <w:pStyle w:val="p1"/>
        <w:spacing w:line="360" w:lineRule="auto"/>
        <w:jc w:val="both"/>
        <w:rPr>
          <w:rFonts w:ascii="Verdana Pro Cond" w:hAnsi="Verdana Pro Cond"/>
          <w:sz w:val="24"/>
          <w:szCs w:val="24"/>
        </w:rPr>
      </w:pPr>
      <w:r w:rsidRPr="003E62E0">
        <w:rPr>
          <w:rStyle w:val="s3"/>
          <w:rFonts w:ascii="Verdana Pro Cond" w:hAnsi="Verdana Pro Cond"/>
          <w:sz w:val="24"/>
          <w:szCs w:val="24"/>
        </w:rPr>
        <w:t>5. No-Show Policy</w:t>
      </w:r>
    </w:p>
    <w:p w14:paraId="66739EB0" w14:textId="53AC7C4E" w:rsidR="00477A9E" w:rsidRPr="0004581E" w:rsidRDefault="00477A9E" w:rsidP="0071446E">
      <w:pPr>
        <w:pStyle w:val="p4"/>
        <w:numPr>
          <w:ilvl w:val="0"/>
          <w:numId w:val="7"/>
        </w:numPr>
        <w:spacing w:before="0"/>
        <w:ind w:left="450" w:hanging="180"/>
        <w:jc w:val="both"/>
        <w:rPr>
          <w:rFonts w:ascii="Verdana Pro Cond" w:hAnsi="Verdana Pro Cond"/>
          <w:sz w:val="23"/>
          <w:szCs w:val="23"/>
        </w:rPr>
      </w:pPr>
      <w:r w:rsidRPr="0004581E">
        <w:rPr>
          <w:rStyle w:val="s1"/>
          <w:rFonts w:ascii="Verdana Pro Cond" w:hAnsi="Verdana Pro Cond"/>
          <w:sz w:val="23"/>
          <w:szCs w:val="23"/>
        </w:rPr>
        <w:t>If the client does not show up for the event without prior notice, the full payment amount will be retained, and no rescheduling will be offered.</w:t>
      </w:r>
    </w:p>
    <w:p w14:paraId="7C9BA22C" w14:textId="77777777" w:rsidR="00477A9E" w:rsidRPr="0004581E" w:rsidRDefault="00477A9E" w:rsidP="003F79F7">
      <w:pPr>
        <w:pStyle w:val="p5"/>
        <w:spacing w:before="0"/>
        <w:jc w:val="both"/>
        <w:rPr>
          <w:rFonts w:ascii="Verdana Pro Cond" w:hAnsi="Verdana Pro Cond"/>
          <w:sz w:val="23"/>
          <w:szCs w:val="23"/>
        </w:rPr>
      </w:pPr>
    </w:p>
    <w:p w14:paraId="5D98D366" w14:textId="1CFDC76F" w:rsidR="00477A9E" w:rsidRPr="0004581E" w:rsidRDefault="00477A9E" w:rsidP="00836AE4">
      <w:pPr>
        <w:pStyle w:val="p4"/>
        <w:spacing w:before="0"/>
        <w:ind w:left="0" w:firstLine="0"/>
        <w:jc w:val="both"/>
        <w:rPr>
          <w:rFonts w:ascii="Verdana Pro Cond" w:hAnsi="Verdana Pro Cond"/>
          <w:sz w:val="23"/>
          <w:szCs w:val="23"/>
        </w:rPr>
      </w:pPr>
      <w:r w:rsidRPr="0004581E">
        <w:rPr>
          <w:rStyle w:val="s1"/>
          <w:rFonts w:ascii="Verdana Pro Cond" w:hAnsi="Verdana Pro Cond"/>
          <w:sz w:val="23"/>
          <w:szCs w:val="23"/>
        </w:rPr>
        <w:t>By confirming your booking with Shornaa Island Amusement Park, you agree to this cancellation policy. We appreciate your understanding and cooperation to help us deliver the best experience for you and all our guests.</w:t>
      </w:r>
    </w:p>
    <w:sectPr w:rsidR="00477A9E" w:rsidRPr="0004581E" w:rsidSect="003E62E0">
      <w:headerReference w:type="default" r:id="rId7"/>
      <w:pgSz w:w="12240" w:h="15840"/>
      <w:pgMar w:top="2340" w:right="99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42508" w14:textId="77777777" w:rsidR="001D0FBA" w:rsidRDefault="001D0FBA" w:rsidP="003F79F7">
      <w:pPr>
        <w:spacing w:after="0" w:line="240" w:lineRule="auto"/>
      </w:pPr>
      <w:r>
        <w:separator/>
      </w:r>
    </w:p>
  </w:endnote>
  <w:endnote w:type="continuationSeparator" w:id="0">
    <w:p w14:paraId="2A1FB6C5" w14:textId="77777777" w:rsidR="001D0FBA" w:rsidRDefault="001D0FBA" w:rsidP="003F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F UI">
    <w:altName w:val="Cambria"/>
    <w:charset w:val="00"/>
    <w:family w:val="roman"/>
    <w:pitch w:val="default"/>
  </w:font>
  <w:font w:name=".SFUI-Regular">
    <w:altName w:val="Cambria"/>
    <w:charset w:val="00"/>
    <w:family w:val="roman"/>
    <w:pitch w:val="default"/>
  </w:font>
  <w:font w:name=".SFUI-Semibold">
    <w:altName w:val="Cambria"/>
    <w:charset w:val="00"/>
    <w:family w:val="roman"/>
    <w:pitch w:val="default"/>
  </w:font>
  <w:font w:name=".SFUI-Bold">
    <w:altName w:val="Cambria"/>
    <w:charset w:val="00"/>
    <w:family w:val="roman"/>
    <w:pitch w:val="default"/>
  </w:font>
  <w:font w:name="Verdana Pro Cond">
    <w:charset w:val="00"/>
    <w:family w:val="swiss"/>
    <w:pitch w:val="variable"/>
    <w:sig w:usb0="80000287" w:usb1="0000004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9CD76" w14:textId="77777777" w:rsidR="001D0FBA" w:rsidRDefault="001D0FBA" w:rsidP="003F79F7">
      <w:pPr>
        <w:spacing w:after="0" w:line="240" w:lineRule="auto"/>
      </w:pPr>
      <w:r>
        <w:separator/>
      </w:r>
    </w:p>
  </w:footnote>
  <w:footnote w:type="continuationSeparator" w:id="0">
    <w:p w14:paraId="2979D660" w14:textId="77777777" w:rsidR="001D0FBA" w:rsidRDefault="001D0FBA" w:rsidP="003F7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074BB" w14:textId="650A22FE" w:rsidR="003F79F7" w:rsidRDefault="003F79F7">
    <w:pPr>
      <w:pStyle w:val="Header"/>
    </w:pPr>
    <w:r>
      <w:rPr>
        <w:noProof/>
      </w:rPr>
      <w:drawing>
        <wp:anchor distT="0" distB="0" distL="114300" distR="114300" simplePos="0" relativeHeight="251658240" behindDoc="1" locked="0" layoutInCell="1" allowOverlap="1" wp14:anchorId="50ED6801" wp14:editId="633847A2">
          <wp:simplePos x="0" y="0"/>
          <wp:positionH relativeFrom="margin">
            <wp:posOffset>4953000</wp:posOffset>
          </wp:positionH>
          <wp:positionV relativeFrom="paragraph">
            <wp:posOffset>-161925</wp:posOffset>
          </wp:positionV>
          <wp:extent cx="1733550" cy="1339839"/>
          <wp:effectExtent l="0" t="0" r="0" b="0"/>
          <wp:wrapNone/>
          <wp:docPr id="914443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928574" name="Picture 916928574"/>
                  <pic:cNvPicPr/>
                </pic:nvPicPr>
                <pic:blipFill>
                  <a:blip r:embed="rId1">
                    <a:extLst>
                      <a:ext uri="{28A0092B-C50C-407E-A947-70E740481C1C}">
                        <a14:useLocalDpi xmlns:a14="http://schemas.microsoft.com/office/drawing/2010/main" val="0"/>
                      </a:ext>
                    </a:extLst>
                  </a:blip>
                  <a:stretch>
                    <a:fillRect/>
                  </a:stretch>
                </pic:blipFill>
                <pic:spPr>
                  <a:xfrm>
                    <a:off x="0" y="0"/>
                    <a:ext cx="1733550" cy="13398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0782"/>
    <w:multiLevelType w:val="hybridMultilevel"/>
    <w:tmpl w:val="493E3EB4"/>
    <w:lvl w:ilvl="0" w:tplc="0568BD16">
      <w:numFmt w:val="bullet"/>
      <w:lvlText w:val="•"/>
      <w:lvlJc w:val="left"/>
      <w:pPr>
        <w:ind w:left="63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57DFA"/>
    <w:multiLevelType w:val="hybridMultilevel"/>
    <w:tmpl w:val="852A2E42"/>
    <w:lvl w:ilvl="0" w:tplc="0568BD16">
      <w:numFmt w:val="bullet"/>
      <w:lvlText w:val="•"/>
      <w:lvlJc w:val="left"/>
      <w:pPr>
        <w:ind w:left="900" w:hanging="360"/>
      </w:pPr>
      <w:rPr>
        <w:rFonts w:ascii="Times New Roman" w:eastAsiaTheme="minorEastAsia"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9283FC8"/>
    <w:multiLevelType w:val="hybridMultilevel"/>
    <w:tmpl w:val="40487EE0"/>
    <w:lvl w:ilvl="0" w:tplc="0568BD16">
      <w:numFmt w:val="bullet"/>
      <w:lvlText w:val="•"/>
      <w:lvlJc w:val="left"/>
      <w:pPr>
        <w:ind w:left="63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9A5294"/>
    <w:multiLevelType w:val="hybridMultilevel"/>
    <w:tmpl w:val="6B24AE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3F597DCF"/>
    <w:multiLevelType w:val="hybridMultilevel"/>
    <w:tmpl w:val="0500547A"/>
    <w:lvl w:ilvl="0" w:tplc="0568BD16">
      <w:numFmt w:val="bullet"/>
      <w:lvlText w:val="•"/>
      <w:lvlJc w:val="left"/>
      <w:pPr>
        <w:ind w:left="900" w:hanging="360"/>
      </w:pPr>
      <w:rPr>
        <w:rFonts w:ascii="Times New Roman" w:eastAsiaTheme="minorEastAsia"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4E485F59"/>
    <w:multiLevelType w:val="hybridMultilevel"/>
    <w:tmpl w:val="6C7AE9B2"/>
    <w:lvl w:ilvl="0" w:tplc="0568BD16">
      <w:numFmt w:val="bullet"/>
      <w:lvlText w:val="•"/>
      <w:lvlJc w:val="left"/>
      <w:pPr>
        <w:ind w:left="900" w:hanging="360"/>
      </w:pPr>
      <w:rPr>
        <w:rFonts w:ascii="Times New Roman" w:eastAsiaTheme="minorEastAsia"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515E495A"/>
    <w:multiLevelType w:val="hybridMultilevel"/>
    <w:tmpl w:val="A6EE8B0E"/>
    <w:lvl w:ilvl="0" w:tplc="0568BD16">
      <w:numFmt w:val="bullet"/>
      <w:lvlText w:val="•"/>
      <w:lvlJc w:val="left"/>
      <w:pPr>
        <w:ind w:left="900" w:hanging="360"/>
      </w:pPr>
      <w:rPr>
        <w:rFonts w:ascii="Times New Roman" w:eastAsiaTheme="minorEastAsia"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539C3BD1"/>
    <w:multiLevelType w:val="hybridMultilevel"/>
    <w:tmpl w:val="A346529A"/>
    <w:lvl w:ilvl="0" w:tplc="0568BD16">
      <w:numFmt w:val="bullet"/>
      <w:lvlText w:val="•"/>
      <w:lvlJc w:val="left"/>
      <w:pPr>
        <w:ind w:left="630" w:hanging="360"/>
      </w:pPr>
      <w:rPr>
        <w:rFonts w:ascii="Times New Roman" w:eastAsiaTheme="minorEastAsia"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56BC33AE"/>
    <w:multiLevelType w:val="hybridMultilevel"/>
    <w:tmpl w:val="91CA8E0E"/>
    <w:lvl w:ilvl="0" w:tplc="0568BD16">
      <w:numFmt w:val="bullet"/>
      <w:lvlText w:val="•"/>
      <w:lvlJc w:val="left"/>
      <w:pPr>
        <w:ind w:left="900" w:hanging="360"/>
      </w:pPr>
      <w:rPr>
        <w:rFonts w:ascii="Times New Roman" w:eastAsiaTheme="minorEastAsia"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5A4A035B"/>
    <w:multiLevelType w:val="hybridMultilevel"/>
    <w:tmpl w:val="EF7AB31E"/>
    <w:lvl w:ilvl="0" w:tplc="0568BD16">
      <w:numFmt w:val="bullet"/>
      <w:lvlText w:val="•"/>
      <w:lvlJc w:val="left"/>
      <w:pPr>
        <w:ind w:left="900" w:hanging="360"/>
      </w:pPr>
      <w:rPr>
        <w:rFonts w:ascii="Times New Roman" w:eastAsiaTheme="minorEastAsia"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066420576">
    <w:abstractNumId w:val="3"/>
  </w:num>
  <w:num w:numId="2" w16cid:durableId="395667652">
    <w:abstractNumId w:val="7"/>
  </w:num>
  <w:num w:numId="3" w16cid:durableId="2144421991">
    <w:abstractNumId w:val="9"/>
  </w:num>
  <w:num w:numId="4" w16cid:durableId="432825466">
    <w:abstractNumId w:val="8"/>
  </w:num>
  <w:num w:numId="5" w16cid:durableId="2093234818">
    <w:abstractNumId w:val="6"/>
  </w:num>
  <w:num w:numId="6" w16cid:durableId="237592655">
    <w:abstractNumId w:val="1"/>
  </w:num>
  <w:num w:numId="7" w16cid:durableId="637104020">
    <w:abstractNumId w:val="4"/>
  </w:num>
  <w:num w:numId="8" w16cid:durableId="803353472">
    <w:abstractNumId w:val="0"/>
  </w:num>
  <w:num w:numId="9" w16cid:durableId="1234242674">
    <w:abstractNumId w:val="2"/>
  </w:num>
  <w:num w:numId="10" w16cid:durableId="1753909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9E"/>
    <w:rsid w:val="0004581E"/>
    <w:rsid w:val="00090223"/>
    <w:rsid w:val="001D0FBA"/>
    <w:rsid w:val="002244B0"/>
    <w:rsid w:val="00234A4F"/>
    <w:rsid w:val="00297789"/>
    <w:rsid w:val="003B20F4"/>
    <w:rsid w:val="003D7365"/>
    <w:rsid w:val="003E62E0"/>
    <w:rsid w:val="003F79F7"/>
    <w:rsid w:val="003F7EE5"/>
    <w:rsid w:val="00477A9E"/>
    <w:rsid w:val="004B09DB"/>
    <w:rsid w:val="00624DD6"/>
    <w:rsid w:val="00630828"/>
    <w:rsid w:val="00680DEC"/>
    <w:rsid w:val="00682124"/>
    <w:rsid w:val="006C47E7"/>
    <w:rsid w:val="0071446E"/>
    <w:rsid w:val="00800255"/>
    <w:rsid w:val="00836AE4"/>
    <w:rsid w:val="00910C81"/>
    <w:rsid w:val="00AF64D9"/>
    <w:rsid w:val="00B22CCD"/>
    <w:rsid w:val="00D2259E"/>
    <w:rsid w:val="00E9373D"/>
    <w:rsid w:val="00E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878C5"/>
  <w15:chartTrackingRefBased/>
  <w15:docId w15:val="{E6CD8C09-5B64-7A47-878A-78B5B775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A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A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A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A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A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A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A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A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A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A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A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A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A9E"/>
    <w:rPr>
      <w:rFonts w:eastAsiaTheme="majorEastAsia" w:cstheme="majorBidi"/>
      <w:color w:val="272727" w:themeColor="text1" w:themeTint="D8"/>
    </w:rPr>
  </w:style>
  <w:style w:type="paragraph" w:styleId="Title">
    <w:name w:val="Title"/>
    <w:basedOn w:val="Normal"/>
    <w:next w:val="Normal"/>
    <w:link w:val="TitleChar"/>
    <w:uiPriority w:val="10"/>
    <w:qFormat/>
    <w:rsid w:val="00477A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A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A9E"/>
    <w:pPr>
      <w:spacing w:before="160"/>
      <w:jc w:val="center"/>
    </w:pPr>
    <w:rPr>
      <w:i/>
      <w:iCs/>
      <w:color w:val="404040" w:themeColor="text1" w:themeTint="BF"/>
    </w:rPr>
  </w:style>
  <w:style w:type="character" w:customStyle="1" w:styleId="QuoteChar">
    <w:name w:val="Quote Char"/>
    <w:basedOn w:val="DefaultParagraphFont"/>
    <w:link w:val="Quote"/>
    <w:uiPriority w:val="29"/>
    <w:rsid w:val="00477A9E"/>
    <w:rPr>
      <w:i/>
      <w:iCs/>
      <w:color w:val="404040" w:themeColor="text1" w:themeTint="BF"/>
    </w:rPr>
  </w:style>
  <w:style w:type="paragraph" w:styleId="ListParagraph">
    <w:name w:val="List Paragraph"/>
    <w:basedOn w:val="Normal"/>
    <w:uiPriority w:val="34"/>
    <w:qFormat/>
    <w:rsid w:val="00477A9E"/>
    <w:pPr>
      <w:ind w:left="720"/>
      <w:contextualSpacing/>
    </w:pPr>
  </w:style>
  <w:style w:type="character" w:styleId="IntenseEmphasis">
    <w:name w:val="Intense Emphasis"/>
    <w:basedOn w:val="DefaultParagraphFont"/>
    <w:uiPriority w:val="21"/>
    <w:qFormat/>
    <w:rsid w:val="00477A9E"/>
    <w:rPr>
      <w:i/>
      <w:iCs/>
      <w:color w:val="0F4761" w:themeColor="accent1" w:themeShade="BF"/>
    </w:rPr>
  </w:style>
  <w:style w:type="paragraph" w:styleId="IntenseQuote">
    <w:name w:val="Intense Quote"/>
    <w:basedOn w:val="Normal"/>
    <w:next w:val="Normal"/>
    <w:link w:val="IntenseQuoteChar"/>
    <w:uiPriority w:val="30"/>
    <w:qFormat/>
    <w:rsid w:val="00477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A9E"/>
    <w:rPr>
      <w:i/>
      <w:iCs/>
      <w:color w:val="0F4761" w:themeColor="accent1" w:themeShade="BF"/>
    </w:rPr>
  </w:style>
  <w:style w:type="character" w:styleId="IntenseReference">
    <w:name w:val="Intense Reference"/>
    <w:basedOn w:val="DefaultParagraphFont"/>
    <w:uiPriority w:val="32"/>
    <w:qFormat/>
    <w:rsid w:val="00477A9E"/>
    <w:rPr>
      <w:b/>
      <w:bCs/>
      <w:smallCaps/>
      <w:color w:val="0F4761" w:themeColor="accent1" w:themeShade="BF"/>
      <w:spacing w:val="5"/>
    </w:rPr>
  </w:style>
  <w:style w:type="paragraph" w:customStyle="1" w:styleId="p1">
    <w:name w:val="p1"/>
    <w:basedOn w:val="Normal"/>
    <w:rsid w:val="00477A9E"/>
    <w:pPr>
      <w:spacing w:after="0" w:line="240" w:lineRule="auto"/>
    </w:pPr>
    <w:rPr>
      <w:rFonts w:ascii=".SF UI" w:hAnsi=".SF UI" w:cs="Times New Roman"/>
      <w:color w:val="111111"/>
      <w:kern w:val="0"/>
      <w:sz w:val="32"/>
      <w:szCs w:val="32"/>
      <w14:ligatures w14:val="none"/>
    </w:rPr>
  </w:style>
  <w:style w:type="paragraph" w:customStyle="1" w:styleId="p2">
    <w:name w:val="p2"/>
    <w:basedOn w:val="Normal"/>
    <w:rsid w:val="00477A9E"/>
    <w:pPr>
      <w:spacing w:after="0" w:line="240" w:lineRule="auto"/>
    </w:pPr>
    <w:rPr>
      <w:rFonts w:ascii=".SF UI" w:hAnsi=".SF UI" w:cs="Times New Roman"/>
      <w:color w:val="111111"/>
      <w:kern w:val="0"/>
      <w:sz w:val="32"/>
      <w:szCs w:val="32"/>
      <w14:ligatures w14:val="none"/>
    </w:rPr>
  </w:style>
  <w:style w:type="paragraph" w:customStyle="1" w:styleId="p3">
    <w:name w:val="p3"/>
    <w:basedOn w:val="Normal"/>
    <w:rsid w:val="00477A9E"/>
    <w:pPr>
      <w:spacing w:after="0" w:line="240" w:lineRule="auto"/>
    </w:pPr>
    <w:rPr>
      <w:rFonts w:ascii=".SF UI" w:hAnsi=".SF UI" w:cs="Times New Roman"/>
      <w:color w:val="111111"/>
      <w:kern w:val="0"/>
      <w:sz w:val="36"/>
      <w:szCs w:val="36"/>
      <w14:ligatures w14:val="none"/>
    </w:rPr>
  </w:style>
  <w:style w:type="paragraph" w:customStyle="1" w:styleId="p4">
    <w:name w:val="p4"/>
    <w:basedOn w:val="Normal"/>
    <w:rsid w:val="00477A9E"/>
    <w:pPr>
      <w:spacing w:before="180" w:after="0" w:line="240" w:lineRule="auto"/>
      <w:ind w:left="195" w:hanging="195"/>
    </w:pPr>
    <w:rPr>
      <w:rFonts w:ascii=".SF UI" w:hAnsi=".SF UI" w:cs="Times New Roman"/>
      <w:color w:val="111111"/>
      <w:kern w:val="0"/>
      <w:sz w:val="32"/>
      <w:szCs w:val="32"/>
      <w14:ligatures w14:val="none"/>
    </w:rPr>
  </w:style>
  <w:style w:type="paragraph" w:customStyle="1" w:styleId="p5">
    <w:name w:val="p5"/>
    <w:basedOn w:val="Normal"/>
    <w:rsid w:val="00477A9E"/>
    <w:pPr>
      <w:spacing w:before="180" w:after="0" w:line="240" w:lineRule="auto"/>
      <w:ind w:left="195" w:hanging="195"/>
    </w:pPr>
    <w:rPr>
      <w:rFonts w:ascii=".SF UI" w:hAnsi=".SF UI" w:cs="Times New Roman"/>
      <w:color w:val="111111"/>
      <w:kern w:val="0"/>
      <w:sz w:val="32"/>
      <w:szCs w:val="32"/>
      <w14:ligatures w14:val="none"/>
    </w:rPr>
  </w:style>
  <w:style w:type="character" w:customStyle="1" w:styleId="s1">
    <w:name w:val="s1"/>
    <w:basedOn w:val="DefaultParagraphFont"/>
    <w:rsid w:val="00477A9E"/>
    <w:rPr>
      <w:rFonts w:ascii=".SFUI-Regular" w:hAnsi=".SFUI-Regular" w:hint="default"/>
      <w:b w:val="0"/>
      <w:bCs w:val="0"/>
      <w:i w:val="0"/>
      <w:iCs w:val="0"/>
      <w:sz w:val="32"/>
      <w:szCs w:val="32"/>
    </w:rPr>
  </w:style>
  <w:style w:type="character" w:customStyle="1" w:styleId="s2">
    <w:name w:val="s2"/>
    <w:basedOn w:val="DefaultParagraphFont"/>
    <w:rsid w:val="00477A9E"/>
    <w:rPr>
      <w:rFonts w:ascii=".SFUI-Semibold" w:hAnsi=".SFUI-Semibold" w:hint="default"/>
      <w:b/>
      <w:bCs/>
      <w:i w:val="0"/>
      <w:iCs w:val="0"/>
      <w:sz w:val="36"/>
      <w:szCs w:val="36"/>
    </w:rPr>
  </w:style>
  <w:style w:type="character" w:customStyle="1" w:styleId="s3">
    <w:name w:val="s3"/>
    <w:basedOn w:val="DefaultParagraphFont"/>
    <w:rsid w:val="00477A9E"/>
    <w:rPr>
      <w:rFonts w:ascii=".SFUI-Semibold" w:hAnsi=".SFUI-Semibold" w:hint="default"/>
      <w:b/>
      <w:bCs/>
      <w:i w:val="0"/>
      <w:iCs w:val="0"/>
      <w:sz w:val="32"/>
      <w:szCs w:val="32"/>
    </w:rPr>
  </w:style>
  <w:style w:type="character" w:customStyle="1" w:styleId="s4">
    <w:name w:val="s4"/>
    <w:basedOn w:val="DefaultParagraphFont"/>
    <w:rsid w:val="00477A9E"/>
    <w:rPr>
      <w:rFonts w:ascii=".SFUI-Bold" w:hAnsi=".SFUI-Bold" w:hint="default"/>
      <w:b/>
      <w:bCs/>
      <w:i w:val="0"/>
      <w:iCs w:val="0"/>
      <w:sz w:val="32"/>
      <w:szCs w:val="32"/>
    </w:rPr>
  </w:style>
  <w:style w:type="character" w:customStyle="1" w:styleId="apple-tab-span">
    <w:name w:val="apple-tab-span"/>
    <w:basedOn w:val="DefaultParagraphFont"/>
    <w:rsid w:val="00477A9E"/>
  </w:style>
  <w:style w:type="paragraph" w:styleId="Header">
    <w:name w:val="header"/>
    <w:basedOn w:val="Normal"/>
    <w:link w:val="HeaderChar"/>
    <w:uiPriority w:val="99"/>
    <w:unhideWhenUsed/>
    <w:rsid w:val="003F7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9F7"/>
  </w:style>
  <w:style w:type="paragraph" w:styleId="Footer">
    <w:name w:val="footer"/>
    <w:basedOn w:val="Normal"/>
    <w:link w:val="FooterChar"/>
    <w:uiPriority w:val="99"/>
    <w:unhideWhenUsed/>
    <w:rsid w:val="003F7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Quarshie</dc:creator>
  <cp:keywords/>
  <dc:description/>
  <cp:lastModifiedBy>Martha Quarshie</cp:lastModifiedBy>
  <cp:revision>2</cp:revision>
  <dcterms:created xsi:type="dcterms:W3CDTF">2024-11-11T09:49:00Z</dcterms:created>
  <dcterms:modified xsi:type="dcterms:W3CDTF">2024-11-11T09:49:00Z</dcterms:modified>
</cp:coreProperties>
</file>